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584B" w14:textId="794D4A28" w:rsidR="005D7510" w:rsidRPr="004E26ED" w:rsidRDefault="00DA3F43" w:rsidP="00343D4A">
      <w:pPr>
        <w:pStyle w:val="a3"/>
        <w:spacing w:line="360" w:lineRule="auto"/>
      </w:pPr>
      <w:r w:rsidRPr="004E26ED">
        <w:rPr>
          <w:noProof/>
        </w:rPr>
        <w:drawing>
          <wp:anchor distT="0" distB="0" distL="114300" distR="114300" simplePos="0" relativeHeight="251723264" behindDoc="0" locked="0" layoutInCell="1" allowOverlap="1" wp14:anchorId="5831E914" wp14:editId="27B49A52">
            <wp:simplePos x="0" y="0"/>
            <wp:positionH relativeFrom="column">
              <wp:posOffset>4140200</wp:posOffset>
            </wp:positionH>
            <wp:positionV relativeFrom="paragraph">
              <wp:posOffset>90805</wp:posOffset>
            </wp:positionV>
            <wp:extent cx="872490" cy="891540"/>
            <wp:effectExtent l="0" t="0" r="3810" b="3810"/>
            <wp:wrapSquare wrapText="bothSides"/>
            <wp:docPr id="1166093818" name="Рисунок 1" descr="Институт демографических исследований – обособленное подраз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итут демографических исследований – обособленное подразде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ED">
        <w:rPr>
          <w:noProof/>
        </w:rPr>
        <w:drawing>
          <wp:anchor distT="0" distB="0" distL="0" distR="0" simplePos="0" relativeHeight="251673088" behindDoc="0" locked="0" layoutInCell="1" allowOverlap="1" wp14:anchorId="32145276" wp14:editId="04DA685B">
            <wp:simplePos x="0" y="0"/>
            <wp:positionH relativeFrom="page">
              <wp:posOffset>2167890</wp:posOffset>
            </wp:positionH>
            <wp:positionV relativeFrom="paragraph">
              <wp:posOffset>99060</wp:posOffset>
            </wp:positionV>
            <wp:extent cx="914398" cy="800100"/>
            <wp:effectExtent l="0" t="0" r="635" b="0"/>
            <wp:wrapNone/>
            <wp:docPr id="7" name="image4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D4A" w:rsidRPr="004E26ED">
        <w:rPr>
          <w:noProof/>
        </w:rPr>
        <w:drawing>
          <wp:anchor distT="0" distB="0" distL="0" distR="0" simplePos="0" relativeHeight="251645440" behindDoc="0" locked="0" layoutInCell="1" allowOverlap="1" wp14:anchorId="19CE7F98" wp14:editId="1C781DEB">
            <wp:simplePos x="0" y="0"/>
            <wp:positionH relativeFrom="page">
              <wp:posOffset>5943600</wp:posOffset>
            </wp:positionH>
            <wp:positionV relativeFrom="paragraph">
              <wp:posOffset>106680</wp:posOffset>
            </wp:positionV>
            <wp:extent cx="899760" cy="853440"/>
            <wp:effectExtent l="0" t="0" r="0" b="3810"/>
            <wp:wrapNone/>
            <wp:docPr id="5" name="image3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D4A" w:rsidRPr="004E26ED">
        <w:rPr>
          <w:noProof/>
        </w:rPr>
        <w:drawing>
          <wp:anchor distT="0" distB="0" distL="0" distR="0" simplePos="0" relativeHeight="251605504" behindDoc="0" locked="0" layoutInCell="1" allowOverlap="1" wp14:anchorId="5639A3D7" wp14:editId="06B0DE13">
            <wp:simplePos x="0" y="0"/>
            <wp:positionH relativeFrom="page">
              <wp:posOffset>1057275</wp:posOffset>
            </wp:positionH>
            <wp:positionV relativeFrom="paragraph">
              <wp:posOffset>54610</wp:posOffset>
            </wp:positionV>
            <wp:extent cx="887452" cy="926592"/>
            <wp:effectExtent l="0" t="0" r="0" b="0"/>
            <wp:wrapNone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452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D4A" w:rsidRPr="004E26ED">
        <w:t xml:space="preserve"> </w:t>
      </w:r>
    </w:p>
    <w:p w14:paraId="357131DA" w14:textId="2522D5F2" w:rsidR="005D7510" w:rsidRPr="004E26ED" w:rsidRDefault="004866F1" w:rsidP="00343D4A">
      <w:pPr>
        <w:pStyle w:val="a3"/>
        <w:spacing w:line="360" w:lineRule="auto"/>
      </w:pPr>
      <w:r w:rsidRPr="004E26ED">
        <w:rPr>
          <w:noProof/>
        </w:rPr>
        <w:drawing>
          <wp:anchor distT="0" distB="0" distL="0" distR="0" simplePos="0" relativeHeight="251693568" behindDoc="0" locked="0" layoutInCell="1" allowOverlap="1" wp14:anchorId="174B30EB" wp14:editId="5F8BFDAC">
            <wp:simplePos x="0" y="0"/>
            <wp:positionH relativeFrom="page">
              <wp:posOffset>3225165</wp:posOffset>
            </wp:positionH>
            <wp:positionV relativeFrom="paragraph">
              <wp:posOffset>2540</wp:posOffset>
            </wp:positionV>
            <wp:extent cx="1630680" cy="502058"/>
            <wp:effectExtent l="0" t="0" r="762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02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254BB" w14:textId="18B3717D" w:rsidR="005D7510" w:rsidRPr="004E26ED" w:rsidRDefault="005D7510" w:rsidP="00343D4A">
      <w:pPr>
        <w:pStyle w:val="a3"/>
        <w:spacing w:line="360" w:lineRule="auto"/>
      </w:pPr>
    </w:p>
    <w:p w14:paraId="52C97049" w14:textId="1953477F" w:rsidR="005D7510" w:rsidRPr="004E26ED" w:rsidRDefault="005D7510" w:rsidP="00343D4A">
      <w:pPr>
        <w:pStyle w:val="a3"/>
        <w:spacing w:line="360" w:lineRule="auto"/>
      </w:pPr>
    </w:p>
    <w:p w14:paraId="14E57F02" w14:textId="4AFF164C" w:rsidR="005D7510" w:rsidRPr="004E26ED" w:rsidRDefault="005D7510" w:rsidP="00343D4A">
      <w:pPr>
        <w:pStyle w:val="a3"/>
        <w:spacing w:line="360" w:lineRule="auto"/>
      </w:pPr>
    </w:p>
    <w:p w14:paraId="43462513" w14:textId="7F4B9E39" w:rsidR="005D7510" w:rsidRPr="004E26ED" w:rsidRDefault="005D7510" w:rsidP="00343D4A">
      <w:pPr>
        <w:pStyle w:val="a3"/>
        <w:spacing w:line="360" w:lineRule="auto"/>
      </w:pPr>
    </w:p>
    <w:p w14:paraId="4AFBC031" w14:textId="013CE13D" w:rsidR="005D7510" w:rsidRPr="004E26ED" w:rsidRDefault="0044383A" w:rsidP="00343D4A">
      <w:pPr>
        <w:pStyle w:val="1"/>
        <w:spacing w:line="360" w:lineRule="auto"/>
        <w:ind w:left="0"/>
        <w:jc w:val="center"/>
      </w:pPr>
      <w:r w:rsidRPr="004E26ED">
        <w:t>Уважаемые</w:t>
      </w:r>
      <w:r w:rsidRPr="004E26ED">
        <w:rPr>
          <w:spacing w:val="-9"/>
        </w:rPr>
        <w:t xml:space="preserve"> </w:t>
      </w:r>
      <w:r w:rsidRPr="004E26ED">
        <w:rPr>
          <w:spacing w:val="-2"/>
        </w:rPr>
        <w:t>коллеги!</w:t>
      </w:r>
    </w:p>
    <w:p w14:paraId="56A3FEB0" w14:textId="0F1AF985" w:rsidR="005D7510" w:rsidRPr="004E26ED" w:rsidRDefault="0044383A" w:rsidP="00343D4A">
      <w:pPr>
        <w:spacing w:line="360" w:lineRule="auto"/>
        <w:ind w:firstLine="709"/>
        <w:jc w:val="both"/>
        <w:rPr>
          <w:sz w:val="24"/>
          <w:szCs w:val="24"/>
        </w:rPr>
      </w:pPr>
      <w:r w:rsidRPr="004E26ED">
        <w:rPr>
          <w:sz w:val="24"/>
          <w:szCs w:val="24"/>
        </w:rPr>
        <w:t>Приглашаем</w:t>
      </w:r>
      <w:r w:rsidRPr="004E26ED">
        <w:rPr>
          <w:spacing w:val="-8"/>
          <w:sz w:val="24"/>
          <w:szCs w:val="24"/>
        </w:rPr>
        <w:t xml:space="preserve"> </w:t>
      </w:r>
      <w:r w:rsidRPr="004E26ED">
        <w:rPr>
          <w:sz w:val="24"/>
          <w:szCs w:val="24"/>
        </w:rPr>
        <w:t>вас</w:t>
      </w:r>
      <w:r w:rsidRPr="004E26ED">
        <w:rPr>
          <w:spacing w:val="-6"/>
          <w:sz w:val="24"/>
          <w:szCs w:val="24"/>
        </w:rPr>
        <w:t xml:space="preserve"> </w:t>
      </w:r>
      <w:r w:rsidRPr="004E26ED">
        <w:rPr>
          <w:sz w:val="24"/>
          <w:szCs w:val="24"/>
        </w:rPr>
        <w:t>принять</w:t>
      </w:r>
      <w:r w:rsidRPr="004E26ED">
        <w:rPr>
          <w:spacing w:val="-5"/>
          <w:sz w:val="24"/>
          <w:szCs w:val="24"/>
        </w:rPr>
        <w:t xml:space="preserve"> </w:t>
      </w:r>
      <w:r w:rsidRPr="004E26ED">
        <w:rPr>
          <w:sz w:val="24"/>
          <w:szCs w:val="24"/>
        </w:rPr>
        <w:t>участие</w:t>
      </w:r>
      <w:r w:rsidRPr="004E26ED">
        <w:rPr>
          <w:spacing w:val="-5"/>
          <w:sz w:val="24"/>
          <w:szCs w:val="24"/>
        </w:rPr>
        <w:t xml:space="preserve"> </w:t>
      </w:r>
      <w:r w:rsidRPr="004E26ED">
        <w:rPr>
          <w:sz w:val="24"/>
          <w:szCs w:val="24"/>
        </w:rPr>
        <w:t>в</w:t>
      </w:r>
      <w:r w:rsidRPr="004E26ED">
        <w:rPr>
          <w:spacing w:val="-5"/>
          <w:sz w:val="24"/>
          <w:szCs w:val="24"/>
        </w:rPr>
        <w:t xml:space="preserve"> </w:t>
      </w:r>
      <w:r w:rsidRPr="004E26ED">
        <w:rPr>
          <w:b/>
          <w:sz w:val="24"/>
          <w:szCs w:val="24"/>
        </w:rPr>
        <w:t>XII</w:t>
      </w:r>
      <w:r w:rsidR="004866F1">
        <w:rPr>
          <w:b/>
          <w:sz w:val="24"/>
          <w:szCs w:val="24"/>
          <w:lang w:val="en-US"/>
        </w:rPr>
        <w:t>I</w:t>
      </w:r>
      <w:r w:rsidRPr="004E26ED">
        <w:rPr>
          <w:b/>
          <w:spacing w:val="-5"/>
          <w:sz w:val="24"/>
          <w:szCs w:val="24"/>
        </w:rPr>
        <w:t xml:space="preserve"> </w:t>
      </w:r>
      <w:r w:rsidRPr="004E26ED">
        <w:rPr>
          <w:b/>
          <w:sz w:val="24"/>
          <w:szCs w:val="24"/>
        </w:rPr>
        <w:t>Международной</w:t>
      </w:r>
      <w:r w:rsidRPr="004E26ED">
        <w:rPr>
          <w:b/>
          <w:spacing w:val="-4"/>
          <w:sz w:val="24"/>
          <w:szCs w:val="24"/>
        </w:rPr>
        <w:t xml:space="preserve"> </w:t>
      </w:r>
      <w:r w:rsidRPr="004E26ED">
        <w:rPr>
          <w:b/>
          <w:sz w:val="24"/>
          <w:szCs w:val="24"/>
        </w:rPr>
        <w:t>научной</w:t>
      </w:r>
      <w:r w:rsidRPr="004E26ED">
        <w:rPr>
          <w:b/>
          <w:spacing w:val="-5"/>
          <w:sz w:val="24"/>
          <w:szCs w:val="24"/>
        </w:rPr>
        <w:t xml:space="preserve"> </w:t>
      </w:r>
      <w:r w:rsidRPr="004E26ED">
        <w:rPr>
          <w:b/>
          <w:spacing w:val="-2"/>
          <w:sz w:val="24"/>
          <w:szCs w:val="24"/>
        </w:rPr>
        <w:t>конференции</w:t>
      </w:r>
      <w:r w:rsidR="00343D4A" w:rsidRPr="004E26ED">
        <w:rPr>
          <w:b/>
          <w:spacing w:val="-2"/>
          <w:sz w:val="24"/>
          <w:szCs w:val="24"/>
        </w:rPr>
        <w:t xml:space="preserve"> </w:t>
      </w:r>
      <w:r w:rsidRPr="004E26ED">
        <w:rPr>
          <w:sz w:val="24"/>
          <w:szCs w:val="24"/>
        </w:rPr>
        <w:t>«Социальная</w:t>
      </w:r>
      <w:r w:rsidRPr="004E26ED">
        <w:rPr>
          <w:spacing w:val="-10"/>
          <w:sz w:val="24"/>
          <w:szCs w:val="24"/>
        </w:rPr>
        <w:t xml:space="preserve"> </w:t>
      </w:r>
      <w:r w:rsidRPr="004E26ED">
        <w:rPr>
          <w:sz w:val="24"/>
          <w:szCs w:val="24"/>
        </w:rPr>
        <w:t>интеграция</w:t>
      </w:r>
      <w:r w:rsidRPr="004E26ED">
        <w:rPr>
          <w:spacing w:val="-8"/>
          <w:sz w:val="24"/>
          <w:szCs w:val="24"/>
        </w:rPr>
        <w:t xml:space="preserve"> </w:t>
      </w:r>
      <w:r w:rsidRPr="004E26ED">
        <w:rPr>
          <w:sz w:val="24"/>
          <w:szCs w:val="24"/>
        </w:rPr>
        <w:t>и</w:t>
      </w:r>
      <w:r w:rsidRPr="004E26ED">
        <w:rPr>
          <w:spacing w:val="-7"/>
          <w:sz w:val="24"/>
          <w:szCs w:val="24"/>
        </w:rPr>
        <w:t xml:space="preserve"> </w:t>
      </w:r>
      <w:r w:rsidRPr="004E26ED">
        <w:rPr>
          <w:sz w:val="24"/>
          <w:szCs w:val="24"/>
        </w:rPr>
        <w:t>развитие</w:t>
      </w:r>
      <w:r w:rsidRPr="004E26ED">
        <w:rPr>
          <w:spacing w:val="-8"/>
          <w:sz w:val="24"/>
          <w:szCs w:val="24"/>
        </w:rPr>
        <w:t xml:space="preserve"> </w:t>
      </w:r>
      <w:r w:rsidRPr="004E26ED">
        <w:rPr>
          <w:sz w:val="24"/>
          <w:szCs w:val="24"/>
        </w:rPr>
        <w:t>этнокультур</w:t>
      </w:r>
      <w:r w:rsidRPr="004E26ED">
        <w:rPr>
          <w:spacing w:val="-7"/>
          <w:sz w:val="24"/>
          <w:szCs w:val="24"/>
        </w:rPr>
        <w:t xml:space="preserve"> </w:t>
      </w:r>
      <w:r w:rsidRPr="004E26ED">
        <w:rPr>
          <w:sz w:val="24"/>
          <w:szCs w:val="24"/>
        </w:rPr>
        <w:t>в</w:t>
      </w:r>
      <w:r w:rsidRPr="004E26ED">
        <w:rPr>
          <w:spacing w:val="-8"/>
          <w:sz w:val="24"/>
          <w:szCs w:val="24"/>
        </w:rPr>
        <w:t xml:space="preserve"> </w:t>
      </w:r>
      <w:r w:rsidRPr="004E26ED">
        <w:rPr>
          <w:sz w:val="24"/>
          <w:szCs w:val="24"/>
        </w:rPr>
        <w:t>евразийском</w:t>
      </w:r>
      <w:r w:rsidRPr="004E26ED">
        <w:rPr>
          <w:spacing w:val="-3"/>
          <w:sz w:val="24"/>
          <w:szCs w:val="24"/>
        </w:rPr>
        <w:t xml:space="preserve"> </w:t>
      </w:r>
      <w:r w:rsidRPr="004E26ED">
        <w:rPr>
          <w:spacing w:val="-2"/>
          <w:sz w:val="24"/>
          <w:szCs w:val="24"/>
        </w:rPr>
        <w:t>пространстве»,</w:t>
      </w:r>
      <w:r w:rsidR="00343D4A" w:rsidRPr="004E26ED">
        <w:rPr>
          <w:spacing w:val="-2"/>
          <w:sz w:val="24"/>
          <w:szCs w:val="24"/>
        </w:rPr>
        <w:t xml:space="preserve"> </w:t>
      </w:r>
      <w:r w:rsidRPr="004E26ED">
        <w:rPr>
          <w:sz w:val="24"/>
          <w:szCs w:val="24"/>
        </w:rPr>
        <w:t>которая</w:t>
      </w:r>
      <w:r w:rsidRPr="004E26ED">
        <w:rPr>
          <w:spacing w:val="-6"/>
          <w:sz w:val="24"/>
          <w:szCs w:val="24"/>
        </w:rPr>
        <w:t xml:space="preserve"> </w:t>
      </w:r>
      <w:r w:rsidR="004866F1">
        <w:rPr>
          <w:sz w:val="24"/>
          <w:szCs w:val="24"/>
        </w:rPr>
        <w:t>пройдет</w:t>
      </w:r>
      <w:r w:rsidRPr="004E26ED">
        <w:rPr>
          <w:spacing w:val="-3"/>
          <w:sz w:val="24"/>
          <w:szCs w:val="24"/>
        </w:rPr>
        <w:t xml:space="preserve"> </w:t>
      </w:r>
      <w:r w:rsidR="004866F1" w:rsidRPr="004866F1">
        <w:rPr>
          <w:b/>
          <w:sz w:val="24"/>
          <w:szCs w:val="24"/>
        </w:rPr>
        <w:t>5</w:t>
      </w:r>
      <w:r w:rsidR="00343D4A" w:rsidRPr="004E26ED">
        <w:rPr>
          <w:b/>
          <w:sz w:val="24"/>
          <w:szCs w:val="24"/>
        </w:rPr>
        <w:t>-</w:t>
      </w:r>
      <w:r w:rsidR="004866F1" w:rsidRPr="004866F1">
        <w:rPr>
          <w:b/>
          <w:sz w:val="24"/>
          <w:szCs w:val="24"/>
        </w:rPr>
        <w:t>9</w:t>
      </w:r>
      <w:r w:rsidRPr="004E26ED">
        <w:rPr>
          <w:b/>
          <w:spacing w:val="-5"/>
          <w:sz w:val="24"/>
          <w:szCs w:val="24"/>
        </w:rPr>
        <w:t xml:space="preserve"> </w:t>
      </w:r>
      <w:r w:rsidRPr="004E26ED">
        <w:rPr>
          <w:b/>
          <w:sz w:val="24"/>
          <w:szCs w:val="24"/>
        </w:rPr>
        <w:t>июня</w:t>
      </w:r>
      <w:r w:rsidRPr="004E26ED">
        <w:rPr>
          <w:b/>
          <w:spacing w:val="-5"/>
          <w:sz w:val="24"/>
          <w:szCs w:val="24"/>
        </w:rPr>
        <w:t xml:space="preserve"> </w:t>
      </w:r>
      <w:r w:rsidRPr="004E26ED">
        <w:rPr>
          <w:b/>
          <w:sz w:val="24"/>
          <w:szCs w:val="24"/>
        </w:rPr>
        <w:t>202</w:t>
      </w:r>
      <w:r w:rsidR="00FB75FC">
        <w:rPr>
          <w:b/>
          <w:sz w:val="24"/>
          <w:szCs w:val="24"/>
        </w:rPr>
        <w:t>5</w:t>
      </w:r>
      <w:r w:rsidRPr="004E26ED">
        <w:rPr>
          <w:b/>
          <w:spacing w:val="-4"/>
          <w:sz w:val="24"/>
          <w:szCs w:val="24"/>
        </w:rPr>
        <w:t xml:space="preserve"> </w:t>
      </w:r>
      <w:r w:rsidRPr="004E26ED">
        <w:rPr>
          <w:b/>
          <w:sz w:val="24"/>
          <w:szCs w:val="24"/>
        </w:rPr>
        <w:t>года</w:t>
      </w:r>
      <w:r w:rsidRPr="004E26ED">
        <w:rPr>
          <w:b/>
          <w:spacing w:val="-4"/>
          <w:sz w:val="24"/>
          <w:szCs w:val="24"/>
        </w:rPr>
        <w:t xml:space="preserve"> </w:t>
      </w:r>
      <w:r w:rsidRPr="004E26ED">
        <w:rPr>
          <w:sz w:val="24"/>
          <w:szCs w:val="24"/>
        </w:rPr>
        <w:t>в</w:t>
      </w:r>
      <w:r w:rsidRPr="004E26ED">
        <w:rPr>
          <w:spacing w:val="-5"/>
          <w:sz w:val="24"/>
          <w:szCs w:val="24"/>
        </w:rPr>
        <w:t xml:space="preserve"> </w:t>
      </w:r>
      <w:r w:rsidRPr="004E26ED">
        <w:rPr>
          <w:sz w:val="24"/>
          <w:szCs w:val="24"/>
        </w:rPr>
        <w:t>Алтайском</w:t>
      </w:r>
      <w:r w:rsidRPr="004E26ED">
        <w:rPr>
          <w:spacing w:val="-4"/>
          <w:sz w:val="24"/>
          <w:szCs w:val="24"/>
        </w:rPr>
        <w:t xml:space="preserve"> </w:t>
      </w:r>
      <w:r w:rsidRPr="004E26ED">
        <w:rPr>
          <w:sz w:val="24"/>
          <w:szCs w:val="24"/>
        </w:rPr>
        <w:t>государственном</w:t>
      </w:r>
      <w:r w:rsidRPr="004E26ED">
        <w:rPr>
          <w:spacing w:val="-4"/>
          <w:sz w:val="24"/>
          <w:szCs w:val="24"/>
        </w:rPr>
        <w:t xml:space="preserve"> </w:t>
      </w:r>
      <w:r w:rsidRPr="004E26ED">
        <w:rPr>
          <w:spacing w:val="-2"/>
          <w:sz w:val="24"/>
          <w:szCs w:val="24"/>
        </w:rPr>
        <w:t>университете.</w:t>
      </w:r>
    </w:p>
    <w:p w14:paraId="23081678" w14:textId="4D43C879" w:rsidR="00E2036F" w:rsidRDefault="00464A02" w:rsidP="00343D4A">
      <w:pPr>
        <w:pStyle w:val="a3"/>
        <w:spacing w:line="360" w:lineRule="auto"/>
        <w:ind w:firstLine="709"/>
        <w:jc w:val="both"/>
      </w:pPr>
      <w:r>
        <w:t>События</w:t>
      </w:r>
      <w:r w:rsidR="00F50CD0">
        <w:t xml:space="preserve"> </w:t>
      </w:r>
      <w:r>
        <w:t xml:space="preserve">и трудности </w:t>
      </w:r>
      <w:r w:rsidR="005E2FCD">
        <w:t>последних лет</w:t>
      </w:r>
      <w:r w:rsidR="005E2FCD">
        <w:t xml:space="preserve"> </w:t>
      </w:r>
      <w:r>
        <w:t>поставили вопросы о социальной интеграции, международно</w:t>
      </w:r>
      <w:r w:rsidR="005E2FCD">
        <w:t>м</w:t>
      </w:r>
      <w:r>
        <w:t xml:space="preserve"> сотрудничеств</w:t>
      </w:r>
      <w:r w:rsidR="005E2FCD">
        <w:t>е</w:t>
      </w:r>
      <w:r>
        <w:t xml:space="preserve"> на евразийском пространстве в разряд чрезвычайно важных, определяющих будущее всего континента. </w:t>
      </w:r>
      <w:r w:rsidR="005E2FCD">
        <w:t>В условиях</w:t>
      </w:r>
      <w:r w:rsidR="00FB75FC">
        <w:t xml:space="preserve"> геополитической и социально-экономической </w:t>
      </w:r>
      <w:r w:rsidR="00204F9B">
        <w:t>неопределенности</w:t>
      </w:r>
      <w:r w:rsidR="00FB75FC">
        <w:t xml:space="preserve"> от интенсивности и качества взаимодействия стран по социальным, культурным вопросам,</w:t>
      </w:r>
      <w:r w:rsidR="006B4141">
        <w:t xml:space="preserve"> результатов </w:t>
      </w:r>
      <w:r w:rsidR="00FB75FC">
        <w:t>взаимовыгодного партнерства, учитывающего общие цели развития и национальные интересы всех участников</w:t>
      </w:r>
      <w:r w:rsidR="006B4141">
        <w:t>,</w:t>
      </w:r>
      <w:r w:rsidR="00FB75FC">
        <w:t xml:space="preserve"> зависит судьба евразийского интеграционного проекта</w:t>
      </w:r>
      <w:r w:rsidR="00E2036F">
        <w:t xml:space="preserve">, экономическое, социальное и культурное благополучие народов, населяющих </w:t>
      </w:r>
      <w:r w:rsidR="00D50BAF">
        <w:t xml:space="preserve">мультикультурное </w:t>
      </w:r>
      <w:r w:rsidR="00E2036F">
        <w:t xml:space="preserve">евразийское пространство. </w:t>
      </w:r>
    </w:p>
    <w:p w14:paraId="68F80D30" w14:textId="0CA508AA" w:rsidR="00903276" w:rsidRDefault="00E2036F" w:rsidP="00343D4A">
      <w:pPr>
        <w:pStyle w:val="a3"/>
        <w:spacing w:line="360" w:lineRule="auto"/>
        <w:ind w:firstLine="709"/>
        <w:jc w:val="both"/>
      </w:pPr>
      <w:r>
        <w:t>Уже двенадцать лет международная конференция «Социальная интеграция и развитие этнокультур в евразийском пространства» является дискуссионной площадкой</w:t>
      </w:r>
      <w:r w:rsidR="00B0473C">
        <w:t xml:space="preserve"> </w:t>
      </w:r>
      <w:r>
        <w:t xml:space="preserve">для обмена опытом и коллаборации между странами Большого Алтая, Центральной Азии и, шире, </w:t>
      </w:r>
      <w:r w:rsidR="003533E4">
        <w:t xml:space="preserve">всего </w:t>
      </w:r>
      <w:r>
        <w:t>евразийского пространства</w:t>
      </w:r>
      <w:r w:rsidR="009150C5">
        <w:t>. Наш форум о</w:t>
      </w:r>
      <w:r>
        <w:t>бъединяет представителей академического сообщества, некоммерческого сектора, государственных и муниципальных служащих, обладающих экспертными знаниями в области сохранения и развития этнических культур, национальных языков, культурного наследия, демографической и миграцио</w:t>
      </w:r>
      <w:r w:rsidR="00204F9B">
        <w:t>н</w:t>
      </w:r>
      <w:r>
        <w:t>ной политик, специалистов в области международного сотрудничества и развития.</w:t>
      </w:r>
      <w:r w:rsidR="00B0473C">
        <w:t xml:space="preserve"> Здесь обсуждаются результаты научных исследований, социальных проектов и инициатив, генерируются новые идеи и создаются партнерские альянсы. Это и образовательное пространство для талантливой молодежи, начинающей путь в науке, их наставников и единомышленников. </w:t>
      </w:r>
    </w:p>
    <w:p w14:paraId="7FE9E277" w14:textId="22BD67EF" w:rsidR="005D7510" w:rsidRDefault="00E2036F" w:rsidP="00343D4A">
      <w:pPr>
        <w:pStyle w:val="a3"/>
        <w:spacing w:line="360" w:lineRule="auto"/>
        <w:ind w:firstLine="709"/>
        <w:jc w:val="both"/>
        <w:rPr>
          <w:b/>
          <w:bCs/>
        </w:rPr>
      </w:pPr>
      <w:r>
        <w:t xml:space="preserve">В 2025 году объединяющей идеей </w:t>
      </w:r>
      <w:r w:rsidR="009150C5">
        <w:t xml:space="preserve">и темой </w:t>
      </w:r>
      <w:r>
        <w:t xml:space="preserve">конференции является </w:t>
      </w:r>
      <w:r w:rsidR="009150C5" w:rsidRPr="00AE56D6">
        <w:rPr>
          <w:b/>
          <w:bCs/>
        </w:rPr>
        <w:t>«</w:t>
      </w:r>
      <w:r w:rsidR="00F50CD0" w:rsidRPr="00AE56D6">
        <w:rPr>
          <w:b/>
          <w:bCs/>
        </w:rPr>
        <w:t>Будущее социальной интеграции на евразийском пространстве в эпоху перемен: вызовы, риски, возможности</w:t>
      </w:r>
      <w:r w:rsidR="009150C5" w:rsidRPr="00AE56D6">
        <w:rPr>
          <w:b/>
          <w:bCs/>
        </w:rPr>
        <w:t>».</w:t>
      </w:r>
      <w:r w:rsidR="00AE56D6">
        <w:rPr>
          <w:b/>
          <w:bCs/>
        </w:rPr>
        <w:t xml:space="preserve"> </w:t>
      </w:r>
    </w:p>
    <w:p w14:paraId="574913DD" w14:textId="7726CF4F" w:rsidR="00903276" w:rsidRDefault="00903276" w:rsidP="00903276">
      <w:pPr>
        <w:pStyle w:val="a3"/>
        <w:spacing w:line="360" w:lineRule="auto"/>
        <w:jc w:val="both"/>
      </w:pPr>
      <w:r w:rsidRPr="00903276">
        <w:t>Ключевые вопросы, которые предлагается обсудить в рамках пленарного заседания и работы секций:</w:t>
      </w:r>
    </w:p>
    <w:p w14:paraId="26EC0D0D" w14:textId="75446533" w:rsidR="00903276" w:rsidRDefault="00903276" w:rsidP="00903276">
      <w:pPr>
        <w:pStyle w:val="a3"/>
        <w:spacing w:line="360" w:lineRule="auto"/>
        <w:jc w:val="both"/>
      </w:pPr>
      <w:r>
        <w:t>– Перспективы евразийской интеграции в современных условиях:</w:t>
      </w:r>
      <w:r w:rsidR="00C31710">
        <w:t xml:space="preserve"> правовые, экономические, культурные контуры новой реальности</w:t>
      </w:r>
    </w:p>
    <w:p w14:paraId="550C1F8D" w14:textId="77777777" w:rsidR="00C31710" w:rsidRDefault="00C31710" w:rsidP="00903276">
      <w:pPr>
        <w:pStyle w:val="a3"/>
        <w:spacing w:line="360" w:lineRule="auto"/>
        <w:jc w:val="both"/>
      </w:pPr>
      <w:r>
        <w:t>– Национальная политика и миграционные процессы: конкуренция за человеческий капитал или противодействие внешним угрозам?</w:t>
      </w:r>
    </w:p>
    <w:p w14:paraId="38B759BE" w14:textId="324A26EB" w:rsidR="00C31710" w:rsidRDefault="00C31710" w:rsidP="00903276">
      <w:pPr>
        <w:pStyle w:val="a3"/>
        <w:spacing w:line="360" w:lineRule="auto"/>
        <w:jc w:val="both"/>
      </w:pPr>
      <w:r>
        <w:lastRenderedPageBreak/>
        <w:t>– Демографическое и социальное развитие стран евразийского пространства: долгосрочные тренды и современные решения</w:t>
      </w:r>
      <w:r w:rsidR="00B0473C">
        <w:t>;</w:t>
      </w:r>
    </w:p>
    <w:p w14:paraId="7C54DA36" w14:textId="26367CAE" w:rsidR="00C31710" w:rsidRDefault="00C31710" w:rsidP="00903276">
      <w:pPr>
        <w:pStyle w:val="a3"/>
        <w:spacing w:line="360" w:lineRule="auto"/>
        <w:jc w:val="both"/>
      </w:pPr>
      <w:r>
        <w:t xml:space="preserve">– Культурное наследие и историческая память народов Евразии: </w:t>
      </w:r>
      <w:r w:rsidR="00204F9B">
        <w:t>практики сохранения,</w:t>
      </w:r>
      <w:r w:rsidR="00B0473C">
        <w:t xml:space="preserve"> изучения и ретрансляции;</w:t>
      </w:r>
    </w:p>
    <w:p w14:paraId="1359DB62" w14:textId="7086F543" w:rsidR="00B0473C" w:rsidRPr="00903276" w:rsidRDefault="00B0473C" w:rsidP="00903276">
      <w:pPr>
        <w:pStyle w:val="a3"/>
        <w:spacing w:line="360" w:lineRule="auto"/>
        <w:jc w:val="both"/>
      </w:pPr>
      <w:r>
        <w:t>– Гражданские, этнические, религиозные, региональные, локальные идентичности: точки пересборки</w:t>
      </w:r>
      <w:r w:rsidR="00720DB7">
        <w:t xml:space="preserve"> и ценностные основания</w:t>
      </w:r>
      <w:r w:rsidR="00217F21">
        <w:t>.</w:t>
      </w:r>
    </w:p>
    <w:p w14:paraId="45D77EC3" w14:textId="77777777" w:rsidR="00903276" w:rsidRPr="004E26ED" w:rsidRDefault="00903276" w:rsidP="00903276">
      <w:pPr>
        <w:pStyle w:val="a3"/>
        <w:spacing w:line="360" w:lineRule="auto"/>
        <w:jc w:val="both"/>
      </w:pPr>
    </w:p>
    <w:p w14:paraId="4AA1EF0F" w14:textId="0AE8D5A8" w:rsidR="005D7510" w:rsidRPr="004E26ED" w:rsidRDefault="0044383A" w:rsidP="004E26ED">
      <w:pPr>
        <w:pStyle w:val="1"/>
        <w:spacing w:line="360" w:lineRule="auto"/>
        <w:ind w:left="0"/>
        <w:jc w:val="center"/>
      </w:pPr>
      <w:r w:rsidRPr="004E26ED">
        <w:t xml:space="preserve">Организаторы </w:t>
      </w:r>
      <w:r w:rsidR="00BF269E">
        <w:rPr>
          <w:spacing w:val="-2"/>
        </w:rPr>
        <w:t>конференции</w:t>
      </w:r>
    </w:p>
    <w:p w14:paraId="14DB8AFD" w14:textId="642955AE" w:rsidR="004E26ED" w:rsidRDefault="0044383A" w:rsidP="004E26ED">
      <w:pPr>
        <w:pStyle w:val="a3"/>
        <w:spacing w:line="360" w:lineRule="auto"/>
        <w:ind w:firstLine="709"/>
        <w:jc w:val="both"/>
      </w:pPr>
      <w:r w:rsidRPr="004E26ED">
        <w:t xml:space="preserve">Организаторами </w:t>
      </w:r>
      <w:r w:rsidR="00BF269E">
        <w:t>конференции</w:t>
      </w:r>
      <w:r w:rsidRPr="004E26ED">
        <w:t xml:space="preserve"> выступают Правительство Алтайского края, Совет по вопросам реализации государственной национальной политики Алтайского края, Алтайский государственный университет, Институт гуманитарных наук, Азиатский экспертно-аналитический центр этнологии и меж</w:t>
      </w:r>
      <w:r w:rsidRPr="004E26ED">
        <w:t>дународного образовательного сотрудничества АлтГУ, Институт демографических исследований ФНИСЦ РАН,</w:t>
      </w:r>
      <w:r w:rsidRPr="0044383A">
        <w:t xml:space="preserve"> </w:t>
      </w:r>
      <w:r>
        <w:t xml:space="preserve"> Российский биотехнологический университет (РОСБИОТЕХ),</w:t>
      </w:r>
      <w:r w:rsidRPr="004E26ED">
        <w:t xml:space="preserve"> Краевое автономное учреждение «Дом народов Алтайского края», Ресурсный центр по развитию гражданских инициатив и содействию интеграции народов и культур в А</w:t>
      </w:r>
      <w:r w:rsidRPr="004E26ED">
        <w:t>лтайском крае, Алтайская краевая общественная организация психолого-социального сопровождения и охраны здоровья «Позитивное развитие».</w:t>
      </w:r>
    </w:p>
    <w:p w14:paraId="26F1E38A" w14:textId="1A790025" w:rsidR="005D7510" w:rsidRPr="004E26ED" w:rsidRDefault="00BF269E" w:rsidP="004E26ED">
      <w:pPr>
        <w:pStyle w:val="a3"/>
        <w:spacing w:line="360" w:lineRule="auto"/>
        <w:ind w:firstLine="709"/>
        <w:jc w:val="both"/>
      </w:pPr>
      <w:r>
        <w:t>Конференция</w:t>
      </w:r>
      <w:r w:rsidRPr="004E26ED">
        <w:rPr>
          <w:spacing w:val="39"/>
        </w:rPr>
        <w:t xml:space="preserve"> </w:t>
      </w:r>
      <w:r w:rsidRPr="004E26ED">
        <w:t>проводится</w:t>
      </w:r>
      <w:r w:rsidRPr="004E26ED">
        <w:rPr>
          <w:spacing w:val="39"/>
        </w:rPr>
        <w:t xml:space="preserve"> </w:t>
      </w:r>
      <w:r w:rsidRPr="004E26ED">
        <w:t>при</w:t>
      </w:r>
      <w:r w:rsidRPr="004E26ED">
        <w:rPr>
          <w:spacing w:val="39"/>
        </w:rPr>
        <w:t xml:space="preserve"> </w:t>
      </w:r>
      <w:r w:rsidRPr="004E26ED">
        <w:t>поддержке</w:t>
      </w:r>
      <w:r w:rsidRPr="004E26ED">
        <w:rPr>
          <w:spacing w:val="40"/>
        </w:rPr>
        <w:t xml:space="preserve"> </w:t>
      </w:r>
      <w:r w:rsidRPr="004E26ED">
        <w:t>государственной</w:t>
      </w:r>
      <w:r w:rsidRPr="004E26ED">
        <w:rPr>
          <w:spacing w:val="40"/>
        </w:rPr>
        <w:t xml:space="preserve"> </w:t>
      </w:r>
      <w:r w:rsidRPr="004E26ED">
        <w:t>программы</w:t>
      </w:r>
      <w:r w:rsidRPr="004E26ED">
        <w:rPr>
          <w:spacing w:val="39"/>
        </w:rPr>
        <w:t xml:space="preserve"> </w:t>
      </w:r>
      <w:r w:rsidRPr="004E26ED">
        <w:t>«Реализация</w:t>
      </w:r>
      <w:r w:rsidRPr="004E26ED">
        <w:rPr>
          <w:spacing w:val="-7"/>
        </w:rPr>
        <w:t xml:space="preserve"> </w:t>
      </w:r>
      <w:r w:rsidRPr="004E26ED">
        <w:t>государственной</w:t>
      </w:r>
      <w:r w:rsidRPr="004E26ED">
        <w:rPr>
          <w:spacing w:val="-8"/>
        </w:rPr>
        <w:t xml:space="preserve"> </w:t>
      </w:r>
      <w:r w:rsidRPr="004E26ED">
        <w:t>национальной</w:t>
      </w:r>
      <w:r w:rsidRPr="004E26ED">
        <w:rPr>
          <w:spacing w:val="-8"/>
        </w:rPr>
        <w:t xml:space="preserve"> </w:t>
      </w:r>
      <w:r w:rsidRPr="004E26ED">
        <w:t>политики</w:t>
      </w:r>
      <w:r w:rsidRPr="004E26ED">
        <w:rPr>
          <w:spacing w:val="-7"/>
        </w:rPr>
        <w:t xml:space="preserve"> </w:t>
      </w:r>
      <w:r w:rsidRPr="004E26ED">
        <w:t>в</w:t>
      </w:r>
      <w:r w:rsidRPr="004E26ED">
        <w:rPr>
          <w:spacing w:val="-8"/>
        </w:rPr>
        <w:t xml:space="preserve"> </w:t>
      </w:r>
      <w:r w:rsidRPr="004E26ED">
        <w:t>Алтайском</w:t>
      </w:r>
      <w:r w:rsidRPr="004E26ED">
        <w:rPr>
          <w:spacing w:val="-7"/>
        </w:rPr>
        <w:t xml:space="preserve"> </w:t>
      </w:r>
      <w:r w:rsidRPr="004E26ED">
        <w:rPr>
          <w:spacing w:val="-2"/>
        </w:rPr>
        <w:t>крае».</w:t>
      </w:r>
    </w:p>
    <w:p w14:paraId="28B2DCE2" w14:textId="77777777" w:rsidR="005D7510" w:rsidRPr="004E26ED" w:rsidRDefault="0044383A" w:rsidP="004E26ED">
      <w:pPr>
        <w:pStyle w:val="1"/>
        <w:spacing w:line="360" w:lineRule="auto"/>
        <w:ind w:left="0"/>
        <w:jc w:val="center"/>
      </w:pPr>
      <w:r w:rsidRPr="004E26ED">
        <w:t xml:space="preserve">Регистрация </w:t>
      </w:r>
      <w:r w:rsidRPr="004E26ED">
        <w:rPr>
          <w:spacing w:val="-2"/>
        </w:rPr>
        <w:t>участников</w:t>
      </w:r>
    </w:p>
    <w:p w14:paraId="13EDD9B5" w14:textId="5C1EDD95" w:rsidR="004E26ED" w:rsidRDefault="0044383A" w:rsidP="000F4598">
      <w:pPr>
        <w:pStyle w:val="a3"/>
        <w:spacing w:line="360" w:lineRule="auto"/>
        <w:ind w:firstLine="709"/>
        <w:jc w:val="both"/>
      </w:pPr>
      <w:r w:rsidRPr="004E26ED">
        <w:t>Регистрация</w:t>
      </w:r>
      <w:r w:rsidRPr="004E26ED">
        <w:rPr>
          <w:spacing w:val="-5"/>
        </w:rPr>
        <w:t xml:space="preserve"> </w:t>
      </w:r>
      <w:r w:rsidRPr="004E26ED">
        <w:t>участников</w:t>
      </w:r>
      <w:r w:rsidRPr="004E26ED">
        <w:rPr>
          <w:spacing w:val="-4"/>
        </w:rPr>
        <w:t xml:space="preserve"> </w:t>
      </w:r>
      <w:r w:rsidRPr="004E26ED">
        <w:t>и</w:t>
      </w:r>
      <w:r w:rsidRPr="004E26ED">
        <w:rPr>
          <w:spacing w:val="-5"/>
        </w:rPr>
        <w:t xml:space="preserve"> </w:t>
      </w:r>
      <w:r w:rsidRPr="004E26ED">
        <w:t>отправка</w:t>
      </w:r>
      <w:r w:rsidRPr="004E26ED">
        <w:rPr>
          <w:spacing w:val="-4"/>
        </w:rPr>
        <w:t xml:space="preserve"> </w:t>
      </w:r>
      <w:r w:rsidRPr="004E26ED">
        <w:t>материалов</w:t>
      </w:r>
      <w:r w:rsidRPr="004E26ED">
        <w:rPr>
          <w:spacing w:val="-4"/>
        </w:rPr>
        <w:t xml:space="preserve"> </w:t>
      </w:r>
      <w:r w:rsidRPr="004E26ED">
        <w:t>для</w:t>
      </w:r>
      <w:r w:rsidRPr="004E26ED">
        <w:rPr>
          <w:spacing w:val="-4"/>
        </w:rPr>
        <w:t xml:space="preserve"> </w:t>
      </w:r>
      <w:r w:rsidRPr="004E26ED">
        <w:t>публикации</w:t>
      </w:r>
      <w:r w:rsidRPr="004E26ED">
        <w:rPr>
          <w:spacing w:val="-5"/>
        </w:rPr>
        <w:t xml:space="preserve"> </w:t>
      </w:r>
      <w:r w:rsidRPr="004E26ED">
        <w:t>осуществляются</w:t>
      </w:r>
      <w:r w:rsidRPr="004E26ED">
        <w:rPr>
          <w:spacing w:val="-4"/>
        </w:rPr>
        <w:t xml:space="preserve"> </w:t>
      </w:r>
      <w:r w:rsidRPr="004E26ED">
        <w:t xml:space="preserve">через личный кабинет на постоянном сайте Форума: </w:t>
      </w:r>
      <w:hyperlink r:id="rId9" w:history="1">
        <w:r w:rsidR="004E26ED" w:rsidRPr="00FA75D6">
          <w:rPr>
            <w:rStyle w:val="a5"/>
          </w:rPr>
          <w:t>https://forum-integration.asu.ru</w:t>
        </w:r>
      </w:hyperlink>
      <w:r w:rsidRPr="004E26ED">
        <w:t>.</w:t>
      </w:r>
    </w:p>
    <w:p w14:paraId="4AD39DD5" w14:textId="5B005B04" w:rsidR="005D7510" w:rsidRPr="004E26ED" w:rsidRDefault="0044383A" w:rsidP="00E2036F">
      <w:pPr>
        <w:pStyle w:val="a3"/>
        <w:spacing w:line="360" w:lineRule="auto"/>
        <w:ind w:firstLine="709"/>
      </w:pPr>
      <w:r w:rsidRPr="004E26ED">
        <w:rPr>
          <w:b/>
        </w:rPr>
        <w:t>Сроки</w:t>
      </w:r>
      <w:r w:rsidRPr="004E26ED">
        <w:rPr>
          <w:b/>
          <w:spacing w:val="-4"/>
        </w:rPr>
        <w:t xml:space="preserve"> </w:t>
      </w:r>
      <w:r w:rsidRPr="004E26ED">
        <w:rPr>
          <w:b/>
        </w:rPr>
        <w:t>регистрации:</w:t>
      </w:r>
      <w:r w:rsidRPr="004E26ED">
        <w:rPr>
          <w:b/>
          <w:spacing w:val="-3"/>
        </w:rPr>
        <w:t xml:space="preserve"> </w:t>
      </w:r>
      <w:r w:rsidRPr="004E26ED">
        <w:rPr>
          <w:b/>
          <w:color w:val="FF0000"/>
        </w:rPr>
        <w:t>до</w:t>
      </w:r>
      <w:r w:rsidRPr="004E26ED">
        <w:rPr>
          <w:b/>
          <w:color w:val="FF0000"/>
          <w:spacing w:val="-3"/>
        </w:rPr>
        <w:t xml:space="preserve"> </w:t>
      </w:r>
      <w:r w:rsidR="00BD53C8">
        <w:rPr>
          <w:b/>
          <w:color w:val="FF0000"/>
        </w:rPr>
        <w:t>25</w:t>
      </w:r>
      <w:r w:rsidRPr="004E26ED">
        <w:rPr>
          <w:b/>
          <w:color w:val="FF0000"/>
          <w:spacing w:val="-3"/>
        </w:rPr>
        <w:t xml:space="preserve"> </w:t>
      </w:r>
      <w:r w:rsidRPr="004E26ED">
        <w:rPr>
          <w:b/>
          <w:color w:val="FF0000"/>
        </w:rPr>
        <w:t>мая</w:t>
      </w:r>
      <w:r w:rsidRPr="004E26ED">
        <w:rPr>
          <w:b/>
          <w:color w:val="FF0000"/>
          <w:spacing w:val="-4"/>
        </w:rPr>
        <w:t xml:space="preserve"> </w:t>
      </w:r>
      <w:r w:rsidRPr="004E26ED">
        <w:rPr>
          <w:b/>
          <w:color w:val="FF0000"/>
        </w:rPr>
        <w:t>202</w:t>
      </w:r>
      <w:r w:rsidR="00BD53C8">
        <w:rPr>
          <w:b/>
          <w:color w:val="FF0000"/>
        </w:rPr>
        <w:t>5</w:t>
      </w:r>
      <w:r w:rsidRPr="004E26ED">
        <w:rPr>
          <w:b/>
          <w:color w:val="FF0000"/>
          <w:spacing w:val="-3"/>
        </w:rPr>
        <w:t xml:space="preserve"> </w:t>
      </w:r>
      <w:r w:rsidRPr="004E26ED">
        <w:rPr>
          <w:b/>
          <w:color w:val="FF0000"/>
        </w:rPr>
        <w:t>года</w:t>
      </w:r>
      <w:r w:rsidRPr="004E26ED">
        <w:rPr>
          <w:b/>
          <w:color w:val="FF0000"/>
          <w:spacing w:val="-3"/>
        </w:rPr>
        <w:t xml:space="preserve"> </w:t>
      </w:r>
      <w:r w:rsidRPr="004E26ED">
        <w:rPr>
          <w:spacing w:val="-2"/>
        </w:rPr>
        <w:t>(включительно).</w:t>
      </w:r>
      <w:r w:rsidRPr="004E26ED">
        <w:t>Программа</w:t>
      </w:r>
      <w:r w:rsidRPr="004E26ED">
        <w:rPr>
          <w:spacing w:val="-6"/>
        </w:rPr>
        <w:t xml:space="preserve"> </w:t>
      </w:r>
      <w:r w:rsidRPr="004E26ED">
        <w:t>и</w:t>
      </w:r>
      <w:r w:rsidRPr="004E26ED">
        <w:rPr>
          <w:spacing w:val="-6"/>
        </w:rPr>
        <w:t xml:space="preserve"> </w:t>
      </w:r>
      <w:r w:rsidRPr="004E26ED">
        <w:t>спикеры</w:t>
      </w:r>
      <w:r w:rsidRPr="004E26ED">
        <w:rPr>
          <w:spacing w:val="-5"/>
        </w:rPr>
        <w:t xml:space="preserve"> </w:t>
      </w:r>
      <w:r w:rsidRPr="004E26ED">
        <w:rPr>
          <w:spacing w:val="-2"/>
        </w:rPr>
        <w:t>конференции</w:t>
      </w:r>
    </w:p>
    <w:p w14:paraId="2B718135" w14:textId="0AD290A4" w:rsidR="00343D4A" w:rsidRPr="004E26ED" w:rsidRDefault="0044383A" w:rsidP="00343D4A">
      <w:pPr>
        <w:pStyle w:val="a3"/>
        <w:spacing w:line="360" w:lineRule="auto"/>
        <w:ind w:firstLine="720"/>
      </w:pPr>
      <w:r w:rsidRPr="004E26ED">
        <w:t>П</w:t>
      </w:r>
      <w:r w:rsidRPr="004E26ED">
        <w:t>рограмма</w:t>
      </w:r>
      <w:r w:rsidRPr="004E26ED">
        <w:rPr>
          <w:spacing w:val="-4"/>
        </w:rPr>
        <w:t xml:space="preserve"> </w:t>
      </w:r>
      <w:r w:rsidRPr="004E26ED">
        <w:t>Форума</w:t>
      </w:r>
      <w:r w:rsidRPr="004E26ED">
        <w:rPr>
          <w:spacing w:val="-4"/>
        </w:rPr>
        <w:t xml:space="preserve"> </w:t>
      </w:r>
      <w:r w:rsidRPr="004E26ED">
        <w:t>будет</w:t>
      </w:r>
      <w:r w:rsidRPr="004E26ED">
        <w:rPr>
          <w:spacing w:val="-4"/>
        </w:rPr>
        <w:t xml:space="preserve"> </w:t>
      </w:r>
      <w:r w:rsidRPr="004E26ED">
        <w:t>формироваться</w:t>
      </w:r>
      <w:r w:rsidRPr="004E26ED">
        <w:rPr>
          <w:spacing w:val="-4"/>
        </w:rPr>
        <w:t xml:space="preserve"> </w:t>
      </w:r>
      <w:r w:rsidRPr="004E26ED">
        <w:t>по</w:t>
      </w:r>
      <w:r w:rsidRPr="004E26ED">
        <w:rPr>
          <w:spacing w:val="-4"/>
        </w:rPr>
        <w:t xml:space="preserve"> </w:t>
      </w:r>
      <w:r w:rsidRPr="004E26ED">
        <w:t>мере</w:t>
      </w:r>
      <w:r w:rsidRPr="004E26ED">
        <w:rPr>
          <w:spacing w:val="-4"/>
        </w:rPr>
        <w:t xml:space="preserve"> </w:t>
      </w:r>
      <w:r w:rsidRPr="004E26ED">
        <w:t>поступления</w:t>
      </w:r>
      <w:r w:rsidRPr="004E26ED">
        <w:rPr>
          <w:spacing w:val="-4"/>
        </w:rPr>
        <w:t xml:space="preserve"> </w:t>
      </w:r>
      <w:r w:rsidRPr="004E26ED">
        <w:t>заявок</w:t>
      </w:r>
      <w:r w:rsidRPr="004E26ED">
        <w:rPr>
          <w:spacing w:val="-4"/>
        </w:rPr>
        <w:t xml:space="preserve"> </w:t>
      </w:r>
      <w:r w:rsidRPr="004E26ED">
        <w:t>и</w:t>
      </w:r>
      <w:r w:rsidRPr="004E26ED">
        <w:rPr>
          <w:spacing w:val="-4"/>
        </w:rPr>
        <w:t xml:space="preserve"> </w:t>
      </w:r>
      <w:r w:rsidRPr="004E26ED">
        <w:t xml:space="preserve">будет размещена на сайте Форума не позднее, чем за 7 дней до начала </w:t>
      </w:r>
      <w:r w:rsidR="00343D4A" w:rsidRPr="004E26ED">
        <w:t>конференции</w:t>
      </w:r>
      <w:r w:rsidRPr="004E26ED">
        <w:t>.</w:t>
      </w:r>
    </w:p>
    <w:p w14:paraId="4BC01957" w14:textId="2DF783A2" w:rsidR="005D7510" w:rsidRPr="004E26ED" w:rsidRDefault="0044383A" w:rsidP="000F4598">
      <w:pPr>
        <w:pStyle w:val="a3"/>
        <w:spacing w:line="360" w:lineRule="auto"/>
        <w:ind w:firstLine="720"/>
        <w:jc w:val="center"/>
        <w:rPr>
          <w:b/>
          <w:bCs/>
        </w:rPr>
      </w:pPr>
      <w:r w:rsidRPr="004E26ED">
        <w:rPr>
          <w:b/>
          <w:bCs/>
          <w:spacing w:val="-2"/>
        </w:rPr>
        <w:t>Формат</w:t>
      </w:r>
      <w:r w:rsidR="00343D4A" w:rsidRPr="004E26ED">
        <w:rPr>
          <w:b/>
          <w:bCs/>
        </w:rPr>
        <w:t xml:space="preserve"> </w:t>
      </w:r>
      <w:r w:rsidRPr="004E26ED">
        <w:rPr>
          <w:b/>
          <w:bCs/>
          <w:spacing w:val="-2"/>
        </w:rPr>
        <w:t>выступления</w:t>
      </w:r>
      <w:r w:rsidR="00343D4A" w:rsidRPr="004E26ED">
        <w:rPr>
          <w:b/>
          <w:bCs/>
        </w:rPr>
        <w:t xml:space="preserve"> </w:t>
      </w:r>
      <w:r w:rsidRPr="004E26ED">
        <w:rPr>
          <w:b/>
          <w:bCs/>
          <w:spacing w:val="-10"/>
        </w:rPr>
        <w:t>и</w:t>
      </w:r>
      <w:r w:rsidR="00343D4A" w:rsidRPr="004E26ED">
        <w:rPr>
          <w:b/>
          <w:bCs/>
        </w:rPr>
        <w:t xml:space="preserve"> </w:t>
      </w:r>
      <w:r w:rsidRPr="004E26ED">
        <w:rPr>
          <w:b/>
          <w:bCs/>
          <w:spacing w:val="-2"/>
        </w:rPr>
        <w:t>публикация</w:t>
      </w:r>
      <w:r w:rsidR="00343D4A" w:rsidRPr="004E26ED">
        <w:rPr>
          <w:b/>
          <w:bCs/>
        </w:rPr>
        <w:t xml:space="preserve"> </w:t>
      </w:r>
      <w:r w:rsidRPr="004E26ED">
        <w:rPr>
          <w:b/>
          <w:bCs/>
          <w:spacing w:val="-2"/>
        </w:rPr>
        <w:t>материалов</w:t>
      </w:r>
    </w:p>
    <w:p w14:paraId="2398EF3B" w14:textId="4BBF5E33" w:rsidR="005D7510" w:rsidRPr="004E26ED" w:rsidRDefault="0044383A" w:rsidP="00343D4A">
      <w:pPr>
        <w:pStyle w:val="a3"/>
        <w:spacing w:line="360" w:lineRule="auto"/>
        <w:ind w:firstLine="654"/>
        <w:jc w:val="both"/>
      </w:pPr>
      <w:r w:rsidRPr="004E26ED">
        <w:t xml:space="preserve">Работа пленарных заседаний и секций </w:t>
      </w:r>
      <w:r w:rsidR="000F4598">
        <w:t>конференции</w:t>
      </w:r>
      <w:r w:rsidRPr="004E26ED">
        <w:t xml:space="preserve"> будет организована в очном (офлайн) и дистанционном (онлайн) режимах.</w:t>
      </w:r>
    </w:p>
    <w:p w14:paraId="3D1E6EFE" w14:textId="634FEC69" w:rsidR="005D7510" w:rsidRPr="004E26ED" w:rsidRDefault="0044383A" w:rsidP="00343D4A">
      <w:pPr>
        <w:pStyle w:val="a3"/>
        <w:spacing w:line="360" w:lineRule="auto"/>
        <w:ind w:firstLine="709"/>
        <w:jc w:val="both"/>
      </w:pPr>
      <w:r w:rsidRPr="004E26ED">
        <w:t xml:space="preserve">Пленарное заседание </w:t>
      </w:r>
      <w:r w:rsidR="000F4598">
        <w:t>конференции</w:t>
      </w:r>
      <w:r w:rsidRPr="004E26ED">
        <w:t xml:space="preserve"> состоится </w:t>
      </w:r>
      <w:r w:rsidR="00BD53C8">
        <w:rPr>
          <w:b/>
          <w:color w:val="FF0000"/>
        </w:rPr>
        <w:t>5</w:t>
      </w:r>
      <w:r w:rsidRPr="004E26ED">
        <w:rPr>
          <w:b/>
          <w:color w:val="FF0000"/>
        </w:rPr>
        <w:t xml:space="preserve"> июня 202</w:t>
      </w:r>
      <w:r w:rsidR="00BD53C8">
        <w:rPr>
          <w:b/>
          <w:color w:val="FF0000"/>
        </w:rPr>
        <w:t>5</w:t>
      </w:r>
      <w:r w:rsidRPr="004E26ED">
        <w:rPr>
          <w:b/>
          <w:color w:val="FF0000"/>
        </w:rPr>
        <w:t xml:space="preserve"> года </w:t>
      </w:r>
      <w:r w:rsidRPr="004E26ED">
        <w:t>в Алтайском государственном университете по адресу: г. Барнаул, ул. Димитрова, 66, зал заседаний Ученого совета. Параллельно б</w:t>
      </w:r>
      <w:r w:rsidRPr="004E26ED">
        <w:t xml:space="preserve">удут вестись прямые трансляции и будет организовано дистанционное выступление участников. Секции и дискуссионные площадки будут работать </w:t>
      </w:r>
      <w:r w:rsidR="00BD53C8">
        <w:rPr>
          <w:b/>
          <w:color w:val="FF0000"/>
        </w:rPr>
        <w:t>5</w:t>
      </w:r>
      <w:r w:rsidRPr="004E26ED">
        <w:rPr>
          <w:b/>
          <w:color w:val="FF0000"/>
        </w:rPr>
        <w:t xml:space="preserve"> и </w:t>
      </w:r>
      <w:r w:rsidR="00BD53C8">
        <w:rPr>
          <w:b/>
          <w:color w:val="FF0000"/>
        </w:rPr>
        <w:t>6</w:t>
      </w:r>
      <w:r w:rsidRPr="004E26ED">
        <w:rPr>
          <w:b/>
          <w:color w:val="FF0000"/>
        </w:rPr>
        <w:t xml:space="preserve"> июня </w:t>
      </w:r>
      <w:r w:rsidRPr="004E26ED">
        <w:t>202</w:t>
      </w:r>
      <w:r w:rsidR="00BD53C8">
        <w:t>5</w:t>
      </w:r>
      <w:r w:rsidRPr="004E26ED">
        <w:t xml:space="preserve"> года в смешанном формате.</w:t>
      </w:r>
    </w:p>
    <w:p w14:paraId="7CC8EAEE" w14:textId="77777777" w:rsidR="00343D4A" w:rsidRPr="004E26ED" w:rsidRDefault="0044383A" w:rsidP="00343D4A">
      <w:pPr>
        <w:spacing w:line="360" w:lineRule="auto"/>
        <w:ind w:firstLine="709"/>
        <w:jc w:val="both"/>
        <w:rPr>
          <w:b/>
          <w:spacing w:val="-2"/>
          <w:sz w:val="24"/>
          <w:szCs w:val="24"/>
        </w:rPr>
      </w:pPr>
      <w:r w:rsidRPr="004E26ED">
        <w:rPr>
          <w:sz w:val="24"/>
          <w:szCs w:val="24"/>
        </w:rPr>
        <w:t xml:space="preserve">Все участники </w:t>
      </w:r>
      <w:r w:rsidR="00343D4A" w:rsidRPr="004E26ED">
        <w:rPr>
          <w:sz w:val="24"/>
          <w:szCs w:val="24"/>
        </w:rPr>
        <w:t>конференции</w:t>
      </w:r>
      <w:r w:rsidRPr="004E26ED">
        <w:rPr>
          <w:sz w:val="24"/>
          <w:szCs w:val="24"/>
        </w:rPr>
        <w:t xml:space="preserve">, выступившие очно или дистанционно, получат </w:t>
      </w:r>
      <w:r w:rsidRPr="004E26ED">
        <w:rPr>
          <w:b/>
          <w:sz w:val="24"/>
          <w:szCs w:val="24"/>
        </w:rPr>
        <w:t>сертифи</w:t>
      </w:r>
      <w:r w:rsidRPr="004E26ED">
        <w:rPr>
          <w:b/>
          <w:sz w:val="24"/>
          <w:szCs w:val="24"/>
        </w:rPr>
        <w:t xml:space="preserve">кат </w:t>
      </w:r>
      <w:r w:rsidRPr="004E26ED">
        <w:rPr>
          <w:b/>
          <w:spacing w:val="-2"/>
          <w:sz w:val="24"/>
          <w:szCs w:val="24"/>
        </w:rPr>
        <w:t>участника.</w:t>
      </w:r>
    </w:p>
    <w:p w14:paraId="04258763" w14:textId="3E7CF5D3" w:rsidR="005D7510" w:rsidRPr="004E26ED" w:rsidRDefault="0044383A" w:rsidP="00343D4A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4E26ED">
        <w:rPr>
          <w:sz w:val="24"/>
          <w:szCs w:val="24"/>
        </w:rPr>
        <w:t>Доклады</w:t>
      </w:r>
      <w:r w:rsidRPr="004E26ED">
        <w:rPr>
          <w:spacing w:val="53"/>
          <w:sz w:val="24"/>
          <w:szCs w:val="24"/>
        </w:rPr>
        <w:t xml:space="preserve"> </w:t>
      </w:r>
      <w:r w:rsidRPr="004E26ED">
        <w:rPr>
          <w:sz w:val="24"/>
          <w:szCs w:val="24"/>
        </w:rPr>
        <w:t>участников</w:t>
      </w:r>
      <w:r w:rsidRPr="004E26ED">
        <w:rPr>
          <w:spacing w:val="53"/>
          <w:sz w:val="24"/>
          <w:szCs w:val="24"/>
        </w:rPr>
        <w:t xml:space="preserve"> </w:t>
      </w:r>
      <w:r w:rsidRPr="004E26ED">
        <w:rPr>
          <w:sz w:val="24"/>
          <w:szCs w:val="24"/>
        </w:rPr>
        <w:t>будут</w:t>
      </w:r>
      <w:r w:rsidRPr="004E26ED">
        <w:rPr>
          <w:spacing w:val="53"/>
          <w:sz w:val="24"/>
          <w:szCs w:val="24"/>
        </w:rPr>
        <w:t xml:space="preserve"> </w:t>
      </w:r>
      <w:r w:rsidRPr="004E26ED">
        <w:rPr>
          <w:sz w:val="24"/>
          <w:szCs w:val="24"/>
        </w:rPr>
        <w:t>опубликованы</w:t>
      </w:r>
      <w:r w:rsidRPr="004E26ED">
        <w:rPr>
          <w:spacing w:val="54"/>
          <w:sz w:val="24"/>
          <w:szCs w:val="24"/>
        </w:rPr>
        <w:t xml:space="preserve"> </w:t>
      </w:r>
      <w:r w:rsidRPr="004E26ED">
        <w:rPr>
          <w:sz w:val="24"/>
          <w:szCs w:val="24"/>
        </w:rPr>
        <w:t>в</w:t>
      </w:r>
      <w:r w:rsidRPr="004E26ED">
        <w:rPr>
          <w:spacing w:val="53"/>
          <w:sz w:val="24"/>
          <w:szCs w:val="24"/>
        </w:rPr>
        <w:t xml:space="preserve"> </w:t>
      </w:r>
      <w:r w:rsidRPr="004E26ED">
        <w:rPr>
          <w:sz w:val="24"/>
          <w:szCs w:val="24"/>
        </w:rPr>
        <w:t>периодическом</w:t>
      </w:r>
      <w:r w:rsidRPr="004E26ED">
        <w:rPr>
          <w:spacing w:val="53"/>
          <w:sz w:val="24"/>
          <w:szCs w:val="24"/>
        </w:rPr>
        <w:t xml:space="preserve"> </w:t>
      </w:r>
      <w:r w:rsidRPr="004E26ED">
        <w:rPr>
          <w:spacing w:val="-2"/>
          <w:sz w:val="24"/>
          <w:szCs w:val="24"/>
        </w:rPr>
        <w:t>издании</w:t>
      </w:r>
      <w:r w:rsidR="00343D4A" w:rsidRPr="004E26ED">
        <w:rPr>
          <w:spacing w:val="-2"/>
          <w:sz w:val="24"/>
          <w:szCs w:val="24"/>
        </w:rPr>
        <w:t xml:space="preserve"> </w:t>
      </w:r>
      <w:r w:rsidRPr="004E26ED">
        <w:rPr>
          <w:color w:val="0000FF"/>
          <w:sz w:val="24"/>
          <w:szCs w:val="24"/>
          <w:u w:val="single" w:color="0000FF"/>
        </w:rPr>
        <w:t xml:space="preserve">«Социальная </w:t>
      </w:r>
      <w:r w:rsidRPr="004E26ED">
        <w:rPr>
          <w:color w:val="0000FF"/>
          <w:sz w:val="24"/>
          <w:szCs w:val="24"/>
          <w:u w:val="single" w:color="0000FF"/>
        </w:rPr>
        <w:lastRenderedPageBreak/>
        <w:t>интеграция и развитие этнокультур в евразийском пространстве»</w:t>
      </w:r>
      <w:r w:rsidRPr="004E26ED">
        <w:rPr>
          <w:color w:val="0000FF"/>
          <w:sz w:val="24"/>
          <w:szCs w:val="24"/>
        </w:rPr>
        <w:t xml:space="preserve"> </w:t>
      </w:r>
      <w:r w:rsidRPr="004E26ED">
        <w:rPr>
          <w:sz w:val="24"/>
          <w:szCs w:val="24"/>
        </w:rPr>
        <w:t xml:space="preserve">с присвоением ISSN и индексируемых в РИНЦ. К участию приглашаются </w:t>
      </w:r>
      <w:r w:rsidRPr="004E26ED">
        <w:rPr>
          <w:sz w:val="24"/>
          <w:szCs w:val="24"/>
        </w:rPr>
        <w:t>научно-педагогические сотрудники, докторанты, аспиранты, соискатели, магистранты, студенты, представители некоммерческих</w:t>
      </w:r>
      <w:r w:rsidRPr="004E26ED">
        <w:rPr>
          <w:spacing w:val="40"/>
          <w:sz w:val="24"/>
          <w:szCs w:val="24"/>
        </w:rPr>
        <w:t xml:space="preserve"> </w:t>
      </w:r>
      <w:r w:rsidRPr="004E26ED">
        <w:rPr>
          <w:sz w:val="24"/>
          <w:szCs w:val="24"/>
        </w:rPr>
        <w:t>организаций.</w:t>
      </w:r>
      <w:r w:rsidRPr="004E26ED">
        <w:rPr>
          <w:spacing w:val="40"/>
          <w:sz w:val="24"/>
          <w:szCs w:val="24"/>
        </w:rPr>
        <w:t xml:space="preserve"> </w:t>
      </w:r>
      <w:r w:rsidRPr="004E26ED">
        <w:rPr>
          <w:sz w:val="24"/>
          <w:szCs w:val="24"/>
        </w:rPr>
        <w:t>Публикация</w:t>
      </w:r>
      <w:r w:rsidRPr="004E26ED">
        <w:rPr>
          <w:spacing w:val="40"/>
          <w:sz w:val="24"/>
          <w:szCs w:val="24"/>
        </w:rPr>
        <w:t xml:space="preserve"> </w:t>
      </w:r>
      <w:r w:rsidRPr="004E26ED">
        <w:rPr>
          <w:sz w:val="24"/>
          <w:szCs w:val="24"/>
        </w:rPr>
        <w:t>бесплатная</w:t>
      </w:r>
      <w:r w:rsidRPr="004E26ED">
        <w:rPr>
          <w:spacing w:val="40"/>
          <w:sz w:val="24"/>
          <w:szCs w:val="24"/>
        </w:rPr>
        <w:t xml:space="preserve"> </w:t>
      </w:r>
      <w:r w:rsidRPr="004E26ED">
        <w:rPr>
          <w:sz w:val="24"/>
          <w:szCs w:val="24"/>
        </w:rPr>
        <w:t>(к</w:t>
      </w:r>
      <w:r w:rsidRPr="004E26ED">
        <w:rPr>
          <w:spacing w:val="40"/>
          <w:sz w:val="24"/>
          <w:szCs w:val="24"/>
        </w:rPr>
        <w:t xml:space="preserve"> </w:t>
      </w:r>
      <w:r w:rsidRPr="004E26ED">
        <w:rPr>
          <w:sz w:val="24"/>
          <w:szCs w:val="24"/>
        </w:rPr>
        <w:t>публикации</w:t>
      </w:r>
      <w:r w:rsidRPr="004E26ED">
        <w:rPr>
          <w:spacing w:val="40"/>
          <w:sz w:val="24"/>
          <w:szCs w:val="24"/>
        </w:rPr>
        <w:t xml:space="preserve"> </w:t>
      </w:r>
      <w:r w:rsidRPr="004E26ED">
        <w:rPr>
          <w:sz w:val="24"/>
          <w:szCs w:val="24"/>
        </w:rPr>
        <w:t>будут</w:t>
      </w:r>
      <w:r w:rsidRPr="004E26ED">
        <w:rPr>
          <w:spacing w:val="40"/>
          <w:sz w:val="24"/>
          <w:szCs w:val="24"/>
        </w:rPr>
        <w:t xml:space="preserve"> </w:t>
      </w:r>
      <w:r w:rsidRPr="004E26ED">
        <w:rPr>
          <w:sz w:val="24"/>
          <w:szCs w:val="24"/>
        </w:rPr>
        <w:t>допущены только участники, представившие доклад в очном или дистанционном формат</w:t>
      </w:r>
      <w:r w:rsidRPr="004E26ED">
        <w:rPr>
          <w:sz w:val="24"/>
          <w:szCs w:val="24"/>
        </w:rPr>
        <w:t>е). Требования</w:t>
      </w:r>
      <w:r w:rsidRPr="004E26ED">
        <w:rPr>
          <w:spacing w:val="80"/>
          <w:w w:val="150"/>
          <w:sz w:val="24"/>
          <w:szCs w:val="24"/>
        </w:rPr>
        <w:t xml:space="preserve"> </w:t>
      </w:r>
      <w:r w:rsidRPr="004E26ED">
        <w:rPr>
          <w:sz w:val="24"/>
          <w:szCs w:val="24"/>
        </w:rPr>
        <w:t xml:space="preserve">к оформлению материалов и шаблон статьи представлены на сайте </w:t>
      </w:r>
      <w:r w:rsidR="000F4598">
        <w:rPr>
          <w:sz w:val="24"/>
          <w:szCs w:val="24"/>
        </w:rPr>
        <w:t>конференции</w:t>
      </w:r>
      <w:r w:rsidRPr="004E26ED">
        <w:rPr>
          <w:sz w:val="24"/>
          <w:szCs w:val="24"/>
        </w:rPr>
        <w:t>.</w:t>
      </w:r>
    </w:p>
    <w:p w14:paraId="37E19862" w14:textId="2C733F0F" w:rsidR="005D7510" w:rsidRPr="004E26ED" w:rsidRDefault="0044383A" w:rsidP="00343D4A">
      <w:pPr>
        <w:pStyle w:val="a3"/>
        <w:spacing w:line="360" w:lineRule="auto"/>
        <w:ind w:firstLine="709"/>
        <w:jc w:val="both"/>
      </w:pPr>
      <w:r w:rsidRPr="004E26ED">
        <w:t>Организационный комитет оставляет за собой право отклонять материалы, не соответствующие техническим требованиям, в случае выявления явных случаев плагиата и низкой</w:t>
      </w:r>
      <w:r w:rsidRPr="004E26ED">
        <w:rPr>
          <w:spacing w:val="61"/>
        </w:rPr>
        <w:t xml:space="preserve"> </w:t>
      </w:r>
      <w:r w:rsidRPr="004E26ED">
        <w:t>о</w:t>
      </w:r>
      <w:r w:rsidRPr="004E26ED">
        <w:t>ригинальности</w:t>
      </w:r>
      <w:r w:rsidRPr="004E26ED">
        <w:rPr>
          <w:spacing w:val="64"/>
        </w:rPr>
        <w:t xml:space="preserve"> </w:t>
      </w:r>
      <w:r w:rsidRPr="004E26ED">
        <w:t>текста</w:t>
      </w:r>
      <w:r w:rsidRPr="004E26ED">
        <w:rPr>
          <w:spacing w:val="63"/>
        </w:rPr>
        <w:t xml:space="preserve"> </w:t>
      </w:r>
      <w:r w:rsidRPr="004E26ED">
        <w:t>(все</w:t>
      </w:r>
      <w:r w:rsidRPr="004E26ED">
        <w:rPr>
          <w:spacing w:val="63"/>
        </w:rPr>
        <w:t xml:space="preserve"> </w:t>
      </w:r>
      <w:r w:rsidRPr="004E26ED">
        <w:t>материалы</w:t>
      </w:r>
      <w:r w:rsidRPr="004E26ED">
        <w:rPr>
          <w:spacing w:val="63"/>
        </w:rPr>
        <w:t xml:space="preserve"> </w:t>
      </w:r>
      <w:r w:rsidRPr="004E26ED">
        <w:t>проходят</w:t>
      </w:r>
      <w:r w:rsidRPr="004E26ED">
        <w:rPr>
          <w:spacing w:val="63"/>
        </w:rPr>
        <w:t xml:space="preserve"> </w:t>
      </w:r>
      <w:r w:rsidRPr="004E26ED">
        <w:t>проверку</w:t>
      </w:r>
      <w:r w:rsidRPr="004E26ED">
        <w:rPr>
          <w:spacing w:val="63"/>
        </w:rPr>
        <w:t xml:space="preserve"> </w:t>
      </w:r>
      <w:r w:rsidRPr="004E26ED">
        <w:t>через</w:t>
      </w:r>
      <w:r w:rsidRPr="004E26ED">
        <w:rPr>
          <w:spacing w:val="64"/>
        </w:rPr>
        <w:t xml:space="preserve"> </w:t>
      </w:r>
      <w:r w:rsidRPr="004E26ED">
        <w:rPr>
          <w:spacing w:val="-2"/>
        </w:rPr>
        <w:t>систему</w:t>
      </w:r>
      <w:r w:rsidR="00343D4A" w:rsidRPr="004E26ED">
        <w:rPr>
          <w:spacing w:val="-2"/>
        </w:rPr>
        <w:t xml:space="preserve"> </w:t>
      </w:r>
      <w:r w:rsidRPr="004E26ED">
        <w:t>«Антиплагиат.</w:t>
      </w:r>
      <w:r w:rsidRPr="004E26ED">
        <w:rPr>
          <w:spacing w:val="4"/>
        </w:rPr>
        <w:t xml:space="preserve"> </w:t>
      </w:r>
      <w:r w:rsidRPr="004E26ED">
        <w:t>ВУЗ»),</w:t>
      </w:r>
      <w:r w:rsidRPr="004E26ED">
        <w:rPr>
          <w:spacing w:val="7"/>
        </w:rPr>
        <w:t xml:space="preserve"> </w:t>
      </w:r>
      <w:r w:rsidRPr="004E26ED">
        <w:t>а</w:t>
      </w:r>
      <w:r w:rsidRPr="004E26ED">
        <w:rPr>
          <w:spacing w:val="7"/>
        </w:rPr>
        <w:t xml:space="preserve"> </w:t>
      </w:r>
      <w:r w:rsidRPr="004E26ED">
        <w:t>также</w:t>
      </w:r>
      <w:r w:rsidRPr="004E26ED">
        <w:rPr>
          <w:spacing w:val="7"/>
        </w:rPr>
        <w:t xml:space="preserve"> </w:t>
      </w:r>
      <w:r w:rsidRPr="004E26ED">
        <w:t>в</w:t>
      </w:r>
      <w:r w:rsidRPr="004E26ED">
        <w:rPr>
          <w:spacing w:val="7"/>
        </w:rPr>
        <w:t xml:space="preserve"> </w:t>
      </w:r>
      <w:r w:rsidRPr="004E26ED">
        <w:t>случае</w:t>
      </w:r>
      <w:r w:rsidRPr="004E26ED">
        <w:rPr>
          <w:spacing w:val="7"/>
        </w:rPr>
        <w:t xml:space="preserve"> </w:t>
      </w:r>
      <w:r w:rsidRPr="004E26ED">
        <w:t>других</w:t>
      </w:r>
      <w:r w:rsidRPr="004E26ED">
        <w:rPr>
          <w:spacing w:val="7"/>
        </w:rPr>
        <w:t xml:space="preserve"> </w:t>
      </w:r>
      <w:r w:rsidRPr="004E26ED">
        <w:t>нарушений</w:t>
      </w:r>
      <w:r w:rsidRPr="004E26ED">
        <w:rPr>
          <w:spacing w:val="7"/>
        </w:rPr>
        <w:t xml:space="preserve"> </w:t>
      </w:r>
      <w:r w:rsidRPr="004E26ED">
        <w:t>этики</w:t>
      </w:r>
      <w:r w:rsidRPr="004E26ED">
        <w:rPr>
          <w:spacing w:val="7"/>
        </w:rPr>
        <w:t xml:space="preserve"> </w:t>
      </w:r>
      <w:r w:rsidRPr="004E26ED">
        <w:t>научных</w:t>
      </w:r>
      <w:r w:rsidRPr="004E26ED">
        <w:rPr>
          <w:spacing w:val="7"/>
        </w:rPr>
        <w:t xml:space="preserve"> </w:t>
      </w:r>
      <w:r w:rsidRPr="004E26ED">
        <w:rPr>
          <w:spacing w:val="-2"/>
        </w:rPr>
        <w:t>исследований.</w:t>
      </w:r>
    </w:p>
    <w:p w14:paraId="75F065AA" w14:textId="77777777" w:rsidR="00E27363" w:rsidRDefault="0044383A" w:rsidP="00E27363">
      <w:pPr>
        <w:pStyle w:val="a3"/>
        <w:spacing w:line="360" w:lineRule="auto"/>
        <w:ind w:firstLine="709"/>
        <w:jc w:val="both"/>
      </w:pPr>
      <w:r w:rsidRPr="004E26ED">
        <w:t xml:space="preserve">Лучшие доклады, отобранные организационным комитетом и модераторами секций, будут отмечены </w:t>
      </w:r>
      <w:r w:rsidRPr="004E26ED">
        <w:t>специальными дипломами конференции и получат возможность преференциальной публикации в научном журнале Алтайского государственного</w:t>
      </w:r>
      <w:r w:rsidRPr="004E26ED">
        <w:rPr>
          <w:spacing w:val="40"/>
        </w:rPr>
        <w:t xml:space="preserve"> </w:t>
      </w:r>
      <w:r w:rsidRPr="004E26ED">
        <w:t xml:space="preserve">университета </w:t>
      </w:r>
      <w:r w:rsidR="000F4598">
        <w:t>«</w:t>
      </w:r>
      <w:r w:rsidRPr="004E26ED">
        <w:rPr>
          <w:b/>
        </w:rPr>
        <w:t>Society and Security Insights</w:t>
      </w:r>
      <w:r w:rsidR="000F4598">
        <w:rPr>
          <w:b/>
        </w:rPr>
        <w:t>»</w:t>
      </w:r>
      <w:r w:rsidRPr="004E26ED">
        <w:rPr>
          <w:b/>
        </w:rPr>
        <w:t xml:space="preserve"> </w:t>
      </w:r>
      <w:r w:rsidRPr="004E26ED">
        <w:t>(Общество и безопасность) (входит в перечень</w:t>
      </w:r>
      <w:r w:rsidRPr="004E26ED">
        <w:rPr>
          <w:spacing w:val="40"/>
        </w:rPr>
        <w:t xml:space="preserve"> </w:t>
      </w:r>
      <w:r w:rsidRPr="004E26ED">
        <w:t xml:space="preserve">ВАК </w:t>
      </w:r>
      <w:r w:rsidR="000F4598">
        <w:t>–</w:t>
      </w:r>
      <w:r w:rsidRPr="004E26ED">
        <w:t xml:space="preserve"> К2, размещается и индексирует</w:t>
      </w:r>
      <w:r w:rsidRPr="004E26ED">
        <w:t>ся в ERIH+, РИНЦ, DOAJ, Ulrich's Periodicals Directory, Google Scholar, Eurasian Scientific Journal Index и других российских и международных научных базах и репозиториях).</w:t>
      </w:r>
    </w:p>
    <w:p w14:paraId="5BDECAFC" w14:textId="15659ACD" w:rsidR="005D7510" w:rsidRPr="00E27363" w:rsidRDefault="0044383A" w:rsidP="00E27363">
      <w:pPr>
        <w:pStyle w:val="a3"/>
        <w:spacing w:line="360" w:lineRule="auto"/>
        <w:ind w:firstLine="709"/>
        <w:jc w:val="center"/>
        <w:rPr>
          <w:b/>
          <w:bCs/>
        </w:rPr>
      </w:pPr>
      <w:r w:rsidRPr="00E27363">
        <w:rPr>
          <w:b/>
          <w:bCs/>
        </w:rPr>
        <w:t>Контактная</w:t>
      </w:r>
      <w:r w:rsidRPr="00E27363">
        <w:rPr>
          <w:b/>
          <w:bCs/>
          <w:spacing w:val="9"/>
        </w:rPr>
        <w:t xml:space="preserve"> </w:t>
      </w:r>
      <w:r w:rsidRPr="00E27363">
        <w:rPr>
          <w:b/>
          <w:bCs/>
          <w:spacing w:val="-2"/>
        </w:rPr>
        <w:t>информация</w:t>
      </w:r>
    </w:p>
    <w:p w14:paraId="0D1E15DE" w14:textId="04934419" w:rsidR="005D7510" w:rsidRPr="004E26ED" w:rsidRDefault="0044383A" w:rsidP="00343D4A">
      <w:pPr>
        <w:pStyle w:val="a3"/>
        <w:spacing w:line="360" w:lineRule="auto"/>
        <w:ind w:firstLine="709"/>
        <w:jc w:val="both"/>
      </w:pPr>
      <w:r w:rsidRPr="004E26ED">
        <w:t>З</w:t>
      </w:r>
      <w:r w:rsidRPr="004E26ED">
        <w:t xml:space="preserve">а дополнительной информацией обращаться по телефонам </w:t>
      </w:r>
      <w:r w:rsidRPr="004E26ED">
        <w:t>+7</w:t>
      </w:r>
      <w:r w:rsidR="008427A1">
        <w:t xml:space="preserve"> </w:t>
      </w:r>
      <w:r w:rsidRPr="004E26ED">
        <w:t>(913) 2148119</w:t>
      </w:r>
      <w:r w:rsidRPr="004E26ED">
        <w:rPr>
          <w:spacing w:val="40"/>
        </w:rPr>
        <w:t xml:space="preserve"> </w:t>
      </w:r>
      <w:r w:rsidRPr="004E26ED">
        <w:t>(Омельченко Дарья Алексеевна)</w:t>
      </w:r>
      <w:r w:rsidR="008427A1">
        <w:t>, +7 (3852) 29-66-12 (Щеглова Дарья Константиновна)</w:t>
      </w:r>
      <w:r w:rsidRPr="004E26ED">
        <w:t xml:space="preserve"> или по адресу: </w:t>
      </w:r>
      <w:hyperlink r:id="rId10">
        <w:r w:rsidRPr="004E26ED">
          <w:t>forum-integration@yandex.ru</w:t>
        </w:r>
      </w:hyperlink>
      <w:r w:rsidR="008427A1">
        <w:t>.</w:t>
      </w:r>
    </w:p>
    <w:sectPr w:rsidR="005D7510" w:rsidRPr="004E26ED" w:rsidSect="003E6AA1">
      <w:pgSz w:w="11910" w:h="16840"/>
      <w:pgMar w:top="1080" w:right="995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0"/>
    <w:rsid w:val="000F4598"/>
    <w:rsid w:val="00204F9B"/>
    <w:rsid w:val="00217F21"/>
    <w:rsid w:val="0025588E"/>
    <w:rsid w:val="00343D4A"/>
    <w:rsid w:val="003533E4"/>
    <w:rsid w:val="003E6AA1"/>
    <w:rsid w:val="0044383A"/>
    <w:rsid w:val="00451E3E"/>
    <w:rsid w:val="00464A02"/>
    <w:rsid w:val="004866F1"/>
    <w:rsid w:val="004E26ED"/>
    <w:rsid w:val="005D7510"/>
    <w:rsid w:val="005E2FCD"/>
    <w:rsid w:val="00675DBA"/>
    <w:rsid w:val="006B4141"/>
    <w:rsid w:val="00720DB7"/>
    <w:rsid w:val="008427A1"/>
    <w:rsid w:val="008C3B98"/>
    <w:rsid w:val="00903276"/>
    <w:rsid w:val="009150C5"/>
    <w:rsid w:val="00AE56D6"/>
    <w:rsid w:val="00B0473C"/>
    <w:rsid w:val="00BD53C8"/>
    <w:rsid w:val="00BF269E"/>
    <w:rsid w:val="00C31710"/>
    <w:rsid w:val="00CB772E"/>
    <w:rsid w:val="00D50BAF"/>
    <w:rsid w:val="00DA3F43"/>
    <w:rsid w:val="00E2036F"/>
    <w:rsid w:val="00E25498"/>
    <w:rsid w:val="00E27363"/>
    <w:rsid w:val="00E86F1D"/>
    <w:rsid w:val="00F50CD0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2B12"/>
  <w15:docId w15:val="{A7F326F2-F1B7-4246-A27D-CF486C7D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E26E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2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forum-integration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um-integration.a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Садыртдинов</dc:creator>
  <cp:lastModifiedBy>Омельченко Дарья Алексеевна</cp:lastModifiedBy>
  <cp:revision>22</cp:revision>
  <cp:lastPrinted>2024-04-28T03:12:00Z</cp:lastPrinted>
  <dcterms:created xsi:type="dcterms:W3CDTF">2025-03-26T12:54:00Z</dcterms:created>
  <dcterms:modified xsi:type="dcterms:W3CDTF">2025-03-27T00:26:00Z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2024-04-28T00:00:00Z</vt:filetime>
  </property>
</Properties>
</file>